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1F62B" w14:textId="77777777" w:rsidR="006F5575" w:rsidRPr="00820AC8" w:rsidRDefault="006F5575" w:rsidP="006F5575">
      <w:pPr>
        <w:spacing w:after="0" w:line="240" w:lineRule="auto"/>
        <w:rPr>
          <w:rFonts w:ascii="Calibri" w:hAnsi="Calibri" w:cs="Calibri"/>
        </w:rPr>
      </w:pP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</w:p>
    <w:p w14:paraId="1133C615" w14:textId="341822D9" w:rsidR="006F5575" w:rsidRDefault="00172358" w:rsidP="00172358">
      <w:pPr>
        <w:spacing w:after="0" w:line="240" w:lineRule="auto"/>
        <w:jc w:val="center"/>
        <w:rPr>
          <w:rFonts w:ascii="Calibri" w:hAnsi="Calibri" w:cs="Calibri"/>
        </w:rPr>
      </w:pPr>
      <w:r w:rsidRPr="00F36963">
        <w:rPr>
          <w:rFonts w:ascii="Arial" w:hAnsi="Arial" w:cs="Arial"/>
          <w:sz w:val="28"/>
          <w:szCs w:val="28"/>
        </w:rPr>
        <w:t>RESULTADOS DE APRENDIZAJE DUALIZADOS DEL CFG</w:t>
      </w:r>
      <w:r>
        <w:rPr>
          <w:rFonts w:ascii="Arial" w:hAnsi="Arial" w:cs="Arial"/>
          <w:sz w:val="28"/>
          <w:szCs w:val="28"/>
        </w:rPr>
        <w:t>S SISTEMAS ELECTROTÉCNICOS Y AUTOMATIZADOS</w:t>
      </w:r>
    </w:p>
    <w:tbl>
      <w:tblPr>
        <w:tblStyle w:val="Tablaconcuadrcul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7"/>
        <w:gridCol w:w="855"/>
        <w:gridCol w:w="4960"/>
        <w:gridCol w:w="852"/>
        <w:gridCol w:w="947"/>
      </w:tblGrid>
      <w:tr w:rsidR="00AD748A" w:rsidRPr="00820AC8" w14:paraId="05FCEACA" w14:textId="77777777" w:rsidTr="006E07CA"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</w:tcPr>
          <w:p w14:paraId="41416CEF" w14:textId="77777777" w:rsidR="001A1A15" w:rsidRPr="00820AC8" w:rsidRDefault="00CA58DB" w:rsidP="001A1A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A58D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PLANIFICACIÓN DE LOS RESULTADOS DE APRENDIZAJE DEL </w:t>
            </w:r>
            <w:r w:rsidRPr="009D4230">
              <w:rPr>
                <w:rFonts w:ascii="Calibri" w:hAnsi="Calibri" w:cs="Calibri"/>
                <w:b/>
                <w:bCs/>
                <w:sz w:val="20"/>
                <w:szCs w:val="20"/>
              </w:rPr>
              <w:t>CICLO FORMATIVO/CURSO DE ESPECIALIZACIÓN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A58DB">
              <w:rPr>
                <w:rFonts w:ascii="Calibri" w:hAnsi="Calibri" w:cs="Calibri"/>
                <w:b/>
                <w:bCs/>
                <w:sz w:val="20"/>
                <w:szCs w:val="20"/>
              </w:rPr>
              <w:t>PARA SU DESARROLLO EN LA FASE DE FORMACIÓN EN EMPRESA A LO LARGO DE TODA LA FORMACIÓN</w:t>
            </w:r>
          </w:p>
        </w:tc>
      </w:tr>
      <w:tr w:rsidR="006E07CA" w:rsidRPr="00420E03" w14:paraId="7CB6F757" w14:textId="77777777" w:rsidTr="00172358">
        <w:tc>
          <w:tcPr>
            <w:tcW w:w="1084" w:type="pct"/>
            <w:shd w:val="clear" w:color="auto" w:fill="D9D9D9" w:themeFill="background1" w:themeFillShade="D9"/>
            <w:vAlign w:val="center"/>
          </w:tcPr>
          <w:p w14:paraId="52C7F251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MÓDULO PROFESIONAL</w:t>
            </w:r>
          </w:p>
        </w:tc>
        <w:tc>
          <w:tcPr>
            <w:tcW w:w="439" w:type="pct"/>
            <w:shd w:val="clear" w:color="auto" w:fill="D9D9D9" w:themeFill="background1" w:themeFillShade="D9"/>
            <w:vAlign w:val="center"/>
          </w:tcPr>
          <w:p w14:paraId="5BA7EA56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2551" w:type="pct"/>
            <w:shd w:val="clear" w:color="auto" w:fill="D9D9D9" w:themeFill="background1" w:themeFillShade="D9"/>
            <w:vAlign w:val="center"/>
          </w:tcPr>
          <w:p w14:paraId="53D5C812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RESULTADOS DE APRENDIZAJE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4B694AC8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CENTRO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2166B83E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EMPRESA</w:t>
            </w:r>
          </w:p>
        </w:tc>
      </w:tr>
      <w:tr w:rsidR="006E07CA" w:rsidRPr="00420E03" w14:paraId="0F40CA5A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123BB620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bookmarkStart w:id="0" w:name="_Hlk170030428"/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Configuración de instalaciones domóticas y automáticas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17C6A44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0523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3A99B3B4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Caracteriza instalaciones y sistemas automáticos en edificios e industria, analizando su funcionamiento e identificando los dispositivos que los integran.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58FCDCB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68D6B092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34EDA8F6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439F9518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Configuración de instalaciones domóticas y automáticas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5C278E9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0523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7496EF27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RA3: Determina las características de automatismos industriales basados en tecnología de autómatas programables, analizando los dispositivos e identificando la aplicación de los elementos de la instalación (sensores y actuadores, entre otros).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5D61AE5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076B2817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3FB007C0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1C77BE76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Configuración de instalaciones eléctricas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38D26738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0524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7ACEAB94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RA5: Caracteriza instalaciones de alumbrado exterior, identificando sus componentes y analizando su funcionamiento.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5993D9B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42DD526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0A58C1B0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5F2616A8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Configuración de instalaciones eléctricas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534016E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0524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5CBC7184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RA7: Configura instalaciones solares fotovoltaicas, determinando sus características a partir de la normativa y condiciones de diseño.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445BB29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0CE00CD3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698A2BAC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0A0B37E9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Documentación técnica en instalaciones eléctricas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6B6C973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0519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3FF32F2B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Identifica la documentación técnico-administrativa de las instalaciones, interpretando proyectos y reconociendo la información de cada documento.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F655205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1D087C02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7076E331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365FC4BF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Procesos en instalaciones de infraestructuras comunes de telecomunicaciones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130B9720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0517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3EB161E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RA4: Verifica el funcionamiento de las instalaciones, midiendo parámetros y ajustando sus elementos.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6055BAB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069A81E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6CC38C0D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1BF6D24D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Procesos en instalaciones de infraestructuras comunes de telecomunicaciones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66EEA56B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0517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6C4CE4B7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RA5: Mantiene infraestructuras comunes de telecomunicaciones, asignando tareas y recursos y verificando la calidad de las intervenciones.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5CEF416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61AE0A07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323E98C1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24E0C2F0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Sistemas y circuitos eléctricos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5DA34089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0520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5AEFAF52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Determina los parámetros de sistemas eléctricos, realizando cálculos o medidas en circuitos de corriente alterna (ca).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825B7A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1A044E5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61E81FD9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2676F796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Sistemas y circuitos eléctricos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3D04F64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0520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0269ECC0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RA6: Caracteriza circuitos electrónicos digitales, analizando su funcionamiento e identificando sus aplicaciones.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4AC3022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4CBF4C8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03A09312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211AC03E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Desarrollo de redes eléctricas y centros de transformación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1A4DE065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0522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38A63C50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Identifica los elementos que configuran las redes de distribución, analizando su función y describiendo sus características técnicas y normativas.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5C6496B0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19F5BEA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0AF0CEA9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4236D110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Gestión del montaje y del mantenimiento de instalaciones eléctricas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4BFF1D24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0602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150DCF1D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Organiza el aprovisionamiento para el montaje de instalaciones eléctricas, analizando los requerimientos de la instalación y la documentación técnica para el montaje.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4DCF47A1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23FBB8E4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7152280F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5334D5FA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Técnicas y procesos en instalaciones domóticas y automáticas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2D01B495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0521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35798D06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Caracteriza instalaciones y dispositivos de automatización en edificios e industrias, analizando su función y campos de aplicación.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1323F14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64ECF3C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3C104AF7" w14:textId="77777777" w:rsidTr="00172358">
        <w:tc>
          <w:tcPr>
            <w:tcW w:w="1084" w:type="pct"/>
            <w:shd w:val="clear" w:color="auto" w:fill="DAE9F7" w:themeFill="text2" w:themeFillTint="1A"/>
            <w:vAlign w:val="center"/>
          </w:tcPr>
          <w:p w14:paraId="77D7BBCF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Técnicas y procesos en instalaciones eléctricas</w:t>
            </w:r>
          </w:p>
        </w:tc>
        <w:tc>
          <w:tcPr>
            <w:tcW w:w="439" w:type="pct"/>
            <w:shd w:val="clear" w:color="auto" w:fill="DAE9F7" w:themeFill="text2" w:themeFillTint="1A"/>
            <w:vAlign w:val="center"/>
          </w:tcPr>
          <w:p w14:paraId="2A4CF7D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0518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65CD1F37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Replantea instalaciones y redes eléctricas, interpretando planos de obra civil, esquemas eléctricos y relacionando trazados, equipos y elementos con su lugar de ubicación.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9336397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13804CD5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820AC8" w14:paraId="133758D4" w14:textId="77777777" w:rsidTr="00AE0EA5">
        <w:tc>
          <w:tcPr>
            <w:tcW w:w="1524" w:type="pct"/>
            <w:gridSpan w:val="2"/>
            <w:shd w:val="clear" w:color="auto" w:fill="FAE2D5" w:themeFill="accent2" w:themeFillTint="33"/>
            <w:vAlign w:val="center"/>
          </w:tcPr>
          <w:p w14:paraId="5818B96D" w14:textId="77777777" w:rsidR="00464403" w:rsidRDefault="00464403" w:rsidP="00464403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Resultados de Aprendizaje seleccionados </w:t>
            </w:r>
          </w:p>
        </w:tc>
        <w:tc>
          <w:tcPr>
            <w:tcW w:w="2551" w:type="pct"/>
            <w:shd w:val="clear" w:color="auto" w:fill="FAE2D5" w:themeFill="accent2" w:themeFillTint="33"/>
            <w:vAlign w:val="center"/>
          </w:tcPr>
          <w:p w14:paraId="478E6051" w14:textId="77777777" w:rsidR="00464403" w:rsidRDefault="00464403" w:rsidP="0046440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D6A91">
              <w:rPr>
                <w:rFonts w:cs="Arial"/>
                <w:b/>
                <w:bCs/>
                <w:color w:val="000000" w:themeColor="text1"/>
              </w:rPr>
              <w:t>15.38</w:t>
            </w:r>
            <w:r w:rsidRPr="006D6A91">
              <w:rPr>
                <w:rFonts w:cs="Arial"/>
                <w:color w:val="000000" w:themeColor="text1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% del total de los RA</w:t>
            </w:r>
          </w:p>
        </w:tc>
        <w:tc>
          <w:tcPr>
            <w:tcW w:w="925" w:type="pct"/>
            <w:gridSpan w:val="2"/>
            <w:shd w:val="clear" w:color="auto" w:fill="FAE2D5" w:themeFill="accent2" w:themeFillTint="33"/>
            <w:vAlign w:val="center"/>
          </w:tcPr>
          <w:p w14:paraId="3C11D579" w14:textId="77777777" w:rsidR="00464403" w:rsidRDefault="00464403" w:rsidP="00464403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21EB0A26" w14:textId="77777777" w:rsidR="004178C3" w:rsidRPr="00820AC8" w:rsidRDefault="004178C3" w:rsidP="00172358">
      <w:pPr>
        <w:spacing w:after="0" w:line="240" w:lineRule="auto"/>
        <w:rPr>
          <w:rFonts w:ascii="Calibri" w:hAnsi="Calibri" w:cs="Calibri"/>
        </w:rPr>
      </w:pPr>
    </w:p>
    <w:sectPr w:rsidR="004178C3" w:rsidRPr="00820AC8" w:rsidSect="00FB64AE">
      <w:headerReference w:type="default" r:id="rId10"/>
      <w:footerReference w:type="default" r:id="rId11"/>
      <w:pgSz w:w="11906" w:h="16838"/>
      <w:pgMar w:top="1446" w:right="720" w:bottom="720" w:left="143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4E654" w14:textId="77777777" w:rsidR="0093493E" w:rsidRDefault="0093493E">
      <w:pPr>
        <w:spacing w:after="0" w:line="240" w:lineRule="auto"/>
      </w:pPr>
      <w:r>
        <w:separator/>
      </w:r>
    </w:p>
  </w:endnote>
  <w:endnote w:type="continuationSeparator" w:id="0">
    <w:p w14:paraId="083C8F0F" w14:textId="77777777" w:rsidR="0093493E" w:rsidRDefault="00934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0FE0D" w14:textId="77777777" w:rsidR="006F5575" w:rsidRDefault="006F5575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noProof/>
        <w:color w:val="0A1D30" w:themeColor="text2" w:themeShade="BF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B134936" wp14:editId="1DEC78A2">
              <wp:simplePos x="0" y="0"/>
              <wp:positionH relativeFrom="column">
                <wp:posOffset>9169603</wp:posOffset>
              </wp:positionH>
              <wp:positionV relativeFrom="paragraph">
                <wp:posOffset>-13437</wp:posOffset>
              </wp:positionV>
              <wp:extent cx="1052830" cy="292608"/>
              <wp:effectExtent l="0" t="0" r="13970" b="12700"/>
              <wp:wrapNone/>
              <wp:docPr id="532174200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2830" cy="292608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>
          <w:pict>
            <v:rect w14:anchorId="162E439E" id="Rectángulo 3" o:spid="_x0000_s1026" style="position:absolute;margin-left:722pt;margin-top:-1.05pt;width:82.9pt;height:23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" fillcolor="#bfbfbf [2412]" strokecolor="#d8d8d8 [2732]" strokeweight="1pt"/>
          </w:pict>
        </mc:Fallback>
      </mc:AlternateContent>
    </w:r>
    <w:r>
      <w:rPr>
        <w:noProof/>
        <w:color w:val="0A1D30" w:themeColor="text2" w:themeShade="BF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DC946E" wp14:editId="1036EE92">
              <wp:simplePos x="0" y="0"/>
              <wp:positionH relativeFrom="column">
                <wp:posOffset>9169603</wp:posOffset>
              </wp:positionH>
              <wp:positionV relativeFrom="paragraph">
                <wp:posOffset>-13437</wp:posOffset>
              </wp:positionV>
              <wp:extent cx="1053389" cy="241402"/>
              <wp:effectExtent l="0" t="0" r="4445" b="6350"/>
              <wp:wrapNone/>
              <wp:docPr id="1232181718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3389" cy="2414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rect w14:anchorId="69B17D64" id="Rectángulo 2" o:spid="_x0000_s1026" style="position:absolute;margin-left:722pt;margin-top:-1.05pt;width:82.95pt;height: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" filled="f" stroked="f"/>
          </w:pict>
        </mc:Fallback>
      </mc:AlternateConten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</w:p>
  <w:p w14:paraId="4B1EFB55" w14:textId="77777777" w:rsidR="006F5575" w:rsidRDefault="006F55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D7043" w14:textId="77777777" w:rsidR="0093493E" w:rsidRDefault="0093493E">
      <w:pPr>
        <w:spacing w:after="0" w:line="240" w:lineRule="auto"/>
      </w:pPr>
      <w:r>
        <w:separator/>
      </w:r>
    </w:p>
  </w:footnote>
  <w:footnote w:type="continuationSeparator" w:id="0">
    <w:p w14:paraId="52C39548" w14:textId="77777777" w:rsidR="0093493E" w:rsidRDefault="00934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09FFB" w14:textId="77777777" w:rsidR="006F5575" w:rsidRDefault="006F5575" w:rsidP="00A741FB">
    <w:pPr>
      <w:pStyle w:val="Encabezado"/>
      <w:jc w:val="center"/>
      <w:rPr>
        <w:b/>
        <w:bCs/>
        <w:sz w:val="28"/>
        <w:szCs w:val="28"/>
      </w:rPr>
    </w:pPr>
  </w:p>
  <w:p w14:paraId="72D63453" w14:textId="77777777" w:rsidR="006F5575" w:rsidRDefault="006F5575" w:rsidP="00A741FB">
    <w:pPr>
      <w:pStyle w:val="Encabezado"/>
      <w:jc w:val="center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228FF9A2" wp14:editId="086879BF">
          <wp:simplePos x="0" y="0"/>
          <wp:positionH relativeFrom="column">
            <wp:posOffset>-66675</wp:posOffset>
          </wp:positionH>
          <wp:positionV relativeFrom="paragraph">
            <wp:posOffset>87630</wp:posOffset>
          </wp:positionV>
          <wp:extent cx="2084070" cy="760730"/>
          <wp:effectExtent l="0" t="0" r="0" b="1270"/>
          <wp:wrapSquare wrapText="bothSides"/>
          <wp:docPr id="1048488919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5547420" name="Imagen 3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760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A253AF" w14:textId="77777777" w:rsidR="006F5575" w:rsidRPr="004F5AC5" w:rsidRDefault="006F5575" w:rsidP="00E67427">
    <w:pPr>
      <w:pStyle w:val="Encabezado"/>
      <w:rPr>
        <w:b/>
        <w:bCs/>
        <w:sz w:val="20"/>
        <w:szCs w:val="20"/>
      </w:rPr>
    </w:pPr>
    <w:r>
      <w:rPr>
        <w:b/>
        <w:bCs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575"/>
    <w:rsid w:val="000A3714"/>
    <w:rsid w:val="000A3854"/>
    <w:rsid w:val="000B7A3A"/>
    <w:rsid w:val="000D0A7D"/>
    <w:rsid w:val="000D3DC7"/>
    <w:rsid w:val="000E2C12"/>
    <w:rsid w:val="001401DB"/>
    <w:rsid w:val="00141BE1"/>
    <w:rsid w:val="00156172"/>
    <w:rsid w:val="00172358"/>
    <w:rsid w:val="00185682"/>
    <w:rsid w:val="00196C0F"/>
    <w:rsid w:val="001A1A15"/>
    <w:rsid w:val="001B38B4"/>
    <w:rsid w:val="001D0788"/>
    <w:rsid w:val="00212FDE"/>
    <w:rsid w:val="00224918"/>
    <w:rsid w:val="00226573"/>
    <w:rsid w:val="00255034"/>
    <w:rsid w:val="00275D53"/>
    <w:rsid w:val="002D0CBE"/>
    <w:rsid w:val="00300F6A"/>
    <w:rsid w:val="00316BD8"/>
    <w:rsid w:val="003472AB"/>
    <w:rsid w:val="0035022A"/>
    <w:rsid w:val="00352D5F"/>
    <w:rsid w:val="003A7CF1"/>
    <w:rsid w:val="003B03DD"/>
    <w:rsid w:val="003B1C37"/>
    <w:rsid w:val="004178C3"/>
    <w:rsid w:val="00420E03"/>
    <w:rsid w:val="004354E4"/>
    <w:rsid w:val="00444C5B"/>
    <w:rsid w:val="0046185D"/>
    <w:rsid w:val="00461FED"/>
    <w:rsid w:val="004640AB"/>
    <w:rsid w:val="00464403"/>
    <w:rsid w:val="00480350"/>
    <w:rsid w:val="00481833"/>
    <w:rsid w:val="004A36DC"/>
    <w:rsid w:val="005214AC"/>
    <w:rsid w:val="005342BF"/>
    <w:rsid w:val="00534F61"/>
    <w:rsid w:val="005611DE"/>
    <w:rsid w:val="00593BD3"/>
    <w:rsid w:val="005A04AB"/>
    <w:rsid w:val="005F2BAD"/>
    <w:rsid w:val="00605077"/>
    <w:rsid w:val="00656945"/>
    <w:rsid w:val="00660470"/>
    <w:rsid w:val="00676E87"/>
    <w:rsid w:val="006A22F7"/>
    <w:rsid w:val="006C2FBD"/>
    <w:rsid w:val="006E07CA"/>
    <w:rsid w:val="006F5575"/>
    <w:rsid w:val="006F7612"/>
    <w:rsid w:val="00713609"/>
    <w:rsid w:val="007604BA"/>
    <w:rsid w:val="00764FFC"/>
    <w:rsid w:val="00792394"/>
    <w:rsid w:val="007B61FE"/>
    <w:rsid w:val="007E0649"/>
    <w:rsid w:val="007E2FC6"/>
    <w:rsid w:val="007F6F15"/>
    <w:rsid w:val="00806ED7"/>
    <w:rsid w:val="00820AC8"/>
    <w:rsid w:val="00821E7E"/>
    <w:rsid w:val="00822D02"/>
    <w:rsid w:val="0082745D"/>
    <w:rsid w:val="00840D1B"/>
    <w:rsid w:val="00845342"/>
    <w:rsid w:val="0088015D"/>
    <w:rsid w:val="00881414"/>
    <w:rsid w:val="00883BE8"/>
    <w:rsid w:val="008904D4"/>
    <w:rsid w:val="008D3FEC"/>
    <w:rsid w:val="008E2F19"/>
    <w:rsid w:val="008E7CCD"/>
    <w:rsid w:val="00903003"/>
    <w:rsid w:val="00930DE0"/>
    <w:rsid w:val="0093493E"/>
    <w:rsid w:val="009568CE"/>
    <w:rsid w:val="00957226"/>
    <w:rsid w:val="00960B33"/>
    <w:rsid w:val="009C0A55"/>
    <w:rsid w:val="009C4072"/>
    <w:rsid w:val="009C4A23"/>
    <w:rsid w:val="009C7BCD"/>
    <w:rsid w:val="009D4230"/>
    <w:rsid w:val="009D741E"/>
    <w:rsid w:val="009E2CCE"/>
    <w:rsid w:val="00A2113E"/>
    <w:rsid w:val="00A36B17"/>
    <w:rsid w:val="00A73D16"/>
    <w:rsid w:val="00A7682A"/>
    <w:rsid w:val="00A85BA3"/>
    <w:rsid w:val="00AA23AD"/>
    <w:rsid w:val="00AB4264"/>
    <w:rsid w:val="00AC4A69"/>
    <w:rsid w:val="00AD4E4E"/>
    <w:rsid w:val="00AD748A"/>
    <w:rsid w:val="00AE0EA5"/>
    <w:rsid w:val="00AE1FA2"/>
    <w:rsid w:val="00AE2D32"/>
    <w:rsid w:val="00B60D6F"/>
    <w:rsid w:val="00B61D71"/>
    <w:rsid w:val="00B66395"/>
    <w:rsid w:val="00B91932"/>
    <w:rsid w:val="00BA1823"/>
    <w:rsid w:val="00BC45B6"/>
    <w:rsid w:val="00BE0FFB"/>
    <w:rsid w:val="00BE2E89"/>
    <w:rsid w:val="00BF5217"/>
    <w:rsid w:val="00C46F24"/>
    <w:rsid w:val="00C62914"/>
    <w:rsid w:val="00C74F39"/>
    <w:rsid w:val="00C92756"/>
    <w:rsid w:val="00CA58DB"/>
    <w:rsid w:val="00CB77E7"/>
    <w:rsid w:val="00D36D03"/>
    <w:rsid w:val="00D73210"/>
    <w:rsid w:val="00D76FB1"/>
    <w:rsid w:val="00DB0C49"/>
    <w:rsid w:val="00DD3BDC"/>
    <w:rsid w:val="00DE79AE"/>
    <w:rsid w:val="00E0018E"/>
    <w:rsid w:val="00E704EC"/>
    <w:rsid w:val="00E91BB9"/>
    <w:rsid w:val="00EC213E"/>
    <w:rsid w:val="00EC4A2B"/>
    <w:rsid w:val="00EC744D"/>
    <w:rsid w:val="00EF44B7"/>
    <w:rsid w:val="00F02779"/>
    <w:rsid w:val="00F10AB1"/>
    <w:rsid w:val="00F23129"/>
    <w:rsid w:val="00F319FA"/>
    <w:rsid w:val="00F94E4F"/>
    <w:rsid w:val="00FB1A68"/>
    <w:rsid w:val="00FB64AE"/>
    <w:rsid w:val="00FD5BE8"/>
    <w:rsid w:val="00FE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27CEA"/>
  <w15:chartTrackingRefBased/>
  <w15:docId w15:val="{EE7F553E-C0AD-45CC-BB30-73544CFF5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575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6F557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F557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557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F557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F557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F557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F557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F557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F557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F5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F5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5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F557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F557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F557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F557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F557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F557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F5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F5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F557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F5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F5575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F557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F5575"/>
    <w:pPr>
      <w:spacing w:line="278" w:lineRule="auto"/>
      <w:ind w:left="720"/>
      <w:contextualSpacing/>
    </w:pPr>
    <w:rPr>
      <w:sz w:val="24"/>
      <w:szCs w:val="24"/>
    </w:rPr>
  </w:style>
  <w:style w:type="character" w:styleId="nfasisintenso">
    <w:name w:val="Intense Emphasis"/>
    <w:basedOn w:val="Fuentedeprrafopredeter"/>
    <w:uiPriority w:val="21"/>
    <w:qFormat/>
    <w:rsid w:val="006F557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5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557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F5575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F557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F55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5575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6F55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5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4BDA325C9DF54FA88C7CD3549039B2" ma:contentTypeVersion="3" ma:contentTypeDescription="Crear nuevo documento." ma:contentTypeScope="" ma:versionID="0e8186fed10eadecb50aea722fe08222">
  <xsd:schema xmlns:xsd="http://www.w3.org/2001/XMLSchema" xmlns:xs="http://www.w3.org/2001/XMLSchema" xmlns:p="http://schemas.microsoft.com/office/2006/metadata/properties" xmlns:ns2="0190abd6-1fe6-4976-8f61-5cfc57cab4e8" targetNamespace="http://schemas.microsoft.com/office/2006/metadata/properties" ma:root="true" ma:fieldsID="1f51b0990a2b715164e6122bcf30be1b" ns2:_="">
    <xsd:import namespace="0190abd6-1fe6-4976-8f61-5cfc57cab4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0abd6-1fe6-4976-8f61-5cfc57cab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15753-EED7-4715-B6E1-11638C5212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6F4936-6CDA-4B41-A1C9-B1B6133A18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F477A6-6FFE-44AB-9CDC-090A186030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B16F77-B479-4BD0-A358-0958CDA54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0abd6-1fe6-4976-8f61-5cfc57cab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CUBILLO ARRIBAS</dc:creator>
  <cp:keywords/>
  <dc:description/>
  <cp:lastModifiedBy>JESUS FELIPE PEREZ CABALLERO</cp:lastModifiedBy>
  <cp:revision>4</cp:revision>
  <cp:lastPrinted>2025-10-06T19:37:00Z</cp:lastPrinted>
  <dcterms:created xsi:type="dcterms:W3CDTF">2025-09-09T10:25:00Z</dcterms:created>
  <dcterms:modified xsi:type="dcterms:W3CDTF">2025-10-06T19:37:00Z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0x0101006F4BDA325C9DF54FA88C7CD3549039B2</vt:lpwstr>
  </property>
</Properties>
</file>